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06" w:rsidRDefault="007A0806" w:rsidP="007A0806">
      <w:pPr>
        <w:widowControl w:val="0"/>
        <w:spacing w:after="0" w:line="100" w:lineRule="atLeast"/>
        <w:ind w:left="6521"/>
        <w:rPr>
          <w:rFonts w:ascii="Times New Roman" w:hAnsi="Times New Roman" w:cs="Times New Roman"/>
          <w:bCs/>
          <w:sz w:val="20"/>
          <w:szCs w:val="20"/>
        </w:rPr>
      </w:pPr>
      <w:r>
        <w:rPr>
          <w:rFonts w:ascii="Times New Roman" w:hAnsi="Times New Roman" w:cs="Times New Roman"/>
          <w:bCs/>
          <w:sz w:val="20"/>
          <w:szCs w:val="20"/>
        </w:rPr>
        <w:t xml:space="preserve">Приложение № </w:t>
      </w:r>
      <w:r w:rsidR="008E39E8">
        <w:rPr>
          <w:rFonts w:ascii="Times New Roman" w:hAnsi="Times New Roman" w:cs="Times New Roman"/>
          <w:bCs/>
          <w:sz w:val="20"/>
          <w:szCs w:val="20"/>
        </w:rPr>
        <w:t>2</w:t>
      </w:r>
      <w:bookmarkStart w:id="0" w:name="_GoBack"/>
      <w:bookmarkEnd w:id="0"/>
    </w:p>
    <w:p w:rsidR="007A0806" w:rsidRDefault="007A0806" w:rsidP="007A0806">
      <w:pPr>
        <w:widowControl w:val="0"/>
        <w:spacing w:after="0" w:line="100" w:lineRule="atLeast"/>
        <w:ind w:left="6521"/>
        <w:rPr>
          <w:rFonts w:ascii="Times New Roman" w:hAnsi="Times New Roman" w:cs="Times New Roman"/>
          <w:bCs/>
          <w:sz w:val="20"/>
          <w:szCs w:val="20"/>
        </w:rPr>
      </w:pPr>
      <w:r>
        <w:rPr>
          <w:rFonts w:ascii="Times New Roman" w:hAnsi="Times New Roman" w:cs="Times New Roman"/>
          <w:bCs/>
          <w:sz w:val="20"/>
          <w:szCs w:val="20"/>
        </w:rPr>
        <w:t>к приказу МБУК «ВМВЦ»</w:t>
      </w:r>
    </w:p>
    <w:p w:rsidR="007A0806" w:rsidRDefault="007A0806" w:rsidP="007A0806">
      <w:pPr>
        <w:widowControl w:val="0"/>
        <w:spacing w:after="0" w:line="100" w:lineRule="atLeast"/>
        <w:ind w:left="6521"/>
        <w:rPr>
          <w:rFonts w:ascii="Times New Roman" w:hAnsi="Times New Roman" w:cs="Times New Roman"/>
          <w:bCs/>
          <w:sz w:val="20"/>
          <w:szCs w:val="20"/>
        </w:rPr>
      </w:pPr>
      <w:r>
        <w:rPr>
          <w:rFonts w:ascii="Times New Roman" w:hAnsi="Times New Roman" w:cs="Times New Roman"/>
          <w:bCs/>
          <w:sz w:val="20"/>
          <w:szCs w:val="20"/>
        </w:rPr>
        <w:t>от 20 ноября 2015 года № 143</w:t>
      </w:r>
    </w:p>
    <w:p w:rsidR="00E61698" w:rsidRPr="007A0806" w:rsidRDefault="00E61698" w:rsidP="007A0806">
      <w:pPr>
        <w:jc w:val="right"/>
        <w:rPr>
          <w:rFonts w:ascii="Times New Roman" w:hAnsi="Times New Roman" w:cs="Times New Roman"/>
          <w:sz w:val="28"/>
          <w:szCs w:val="28"/>
        </w:rPr>
      </w:pPr>
      <w:r w:rsidRPr="007A0806">
        <w:rPr>
          <w:rFonts w:ascii="Times New Roman" w:hAnsi="Times New Roman" w:cs="Times New Roman"/>
          <w:sz w:val="28"/>
          <w:szCs w:val="28"/>
        </w:rPr>
        <w:t>.</w:t>
      </w:r>
    </w:p>
    <w:p w:rsidR="007A0806" w:rsidRDefault="007A0806" w:rsidP="007A0806">
      <w:pPr>
        <w:pStyle w:val="ConsPlusNormal"/>
        <w:jc w:val="center"/>
        <w:rPr>
          <w:rFonts w:ascii="Times New Roman" w:hAnsi="Times New Roman"/>
          <w:b/>
          <w:sz w:val="26"/>
          <w:szCs w:val="26"/>
        </w:rPr>
      </w:pPr>
      <w:r>
        <w:rPr>
          <w:rFonts w:ascii="Times New Roman" w:hAnsi="Times New Roman"/>
          <w:b/>
          <w:sz w:val="26"/>
          <w:szCs w:val="26"/>
        </w:rPr>
        <w:t>Положение</w:t>
      </w:r>
    </w:p>
    <w:p w:rsidR="007A0806" w:rsidRDefault="007A0806" w:rsidP="007A0806">
      <w:pPr>
        <w:pStyle w:val="ConsPlusNormal"/>
        <w:jc w:val="center"/>
        <w:rPr>
          <w:rFonts w:ascii="Times New Roman" w:hAnsi="Times New Roman"/>
          <w:b/>
          <w:sz w:val="26"/>
          <w:szCs w:val="26"/>
        </w:rPr>
      </w:pPr>
      <w:r>
        <w:rPr>
          <w:rFonts w:ascii="Times New Roman" w:hAnsi="Times New Roman"/>
          <w:b/>
          <w:sz w:val="26"/>
          <w:szCs w:val="26"/>
        </w:rPr>
        <w:t xml:space="preserve">о предотвращении и урегулировании конфликта интересов </w:t>
      </w:r>
    </w:p>
    <w:p w:rsidR="007A0806" w:rsidRDefault="007A0806" w:rsidP="007A0806">
      <w:pPr>
        <w:pStyle w:val="ConsPlusNormal"/>
        <w:jc w:val="center"/>
        <w:rPr>
          <w:rFonts w:ascii="Times New Roman" w:hAnsi="Times New Roman"/>
          <w:b/>
          <w:sz w:val="26"/>
          <w:szCs w:val="26"/>
        </w:rPr>
      </w:pPr>
      <w:r>
        <w:rPr>
          <w:rFonts w:ascii="Times New Roman" w:hAnsi="Times New Roman"/>
          <w:b/>
          <w:sz w:val="26"/>
          <w:szCs w:val="26"/>
        </w:rPr>
        <w:t>в муниципальном бюджетном учреждении культуры</w:t>
      </w:r>
    </w:p>
    <w:p w:rsidR="007A0806" w:rsidRDefault="007A0806" w:rsidP="007A0806">
      <w:pPr>
        <w:pStyle w:val="ConsPlusNormal"/>
        <w:jc w:val="center"/>
        <w:rPr>
          <w:rFonts w:ascii="Times New Roman" w:hAnsi="Times New Roman"/>
          <w:b/>
          <w:sz w:val="26"/>
          <w:szCs w:val="26"/>
        </w:rPr>
      </w:pPr>
      <w:r>
        <w:rPr>
          <w:rFonts w:ascii="Times New Roman" w:hAnsi="Times New Roman"/>
          <w:b/>
          <w:sz w:val="26"/>
          <w:szCs w:val="26"/>
        </w:rPr>
        <w:t>«Воркутинский музейно-выставочный центр»</w:t>
      </w:r>
    </w:p>
    <w:p w:rsidR="007A0806" w:rsidRDefault="007A0806" w:rsidP="007A0806">
      <w:pPr>
        <w:pStyle w:val="ConsPlusNormal"/>
        <w:jc w:val="center"/>
        <w:rPr>
          <w:rFonts w:ascii="Times New Roman" w:hAnsi="Times New Roman"/>
          <w:sz w:val="24"/>
        </w:rPr>
      </w:pPr>
    </w:p>
    <w:p w:rsidR="007A0806" w:rsidRDefault="007A0806" w:rsidP="007A0806">
      <w:pPr>
        <w:pStyle w:val="ConsPlusNormal"/>
        <w:jc w:val="center"/>
        <w:rPr>
          <w:b/>
        </w:rPr>
      </w:pPr>
      <w:r>
        <w:rPr>
          <w:rFonts w:ascii="Times New Roman" w:hAnsi="Times New Roman"/>
          <w:b/>
          <w:sz w:val="24"/>
        </w:rPr>
        <w:t>1. Общие положения</w:t>
      </w:r>
    </w:p>
    <w:p w:rsidR="007A0806" w:rsidRPr="00077353" w:rsidRDefault="007A0806" w:rsidP="007A0806">
      <w:pPr>
        <w:pStyle w:val="ConsPlusNormal"/>
        <w:jc w:val="center"/>
        <w:rPr>
          <w:sz w:val="16"/>
          <w:szCs w:val="16"/>
        </w:rPr>
      </w:pPr>
    </w:p>
    <w:p w:rsidR="007A0806" w:rsidRDefault="007A0806" w:rsidP="007A0806">
      <w:pPr>
        <w:spacing w:after="0" w:line="240" w:lineRule="auto"/>
        <w:ind w:firstLine="540"/>
        <w:jc w:val="both"/>
        <w:rPr>
          <w:rFonts w:ascii="Times New Roman" w:hAnsi="Times New Roman"/>
          <w:spacing w:val="-6"/>
          <w:sz w:val="24"/>
        </w:rPr>
      </w:pPr>
      <w:r>
        <w:rPr>
          <w:rFonts w:ascii="Times New Roman" w:hAnsi="Times New Roman"/>
          <w:spacing w:val="-6"/>
          <w:sz w:val="24"/>
          <w:shd w:val="clear" w:color="auto" w:fill="FFFFFF"/>
        </w:rPr>
        <w:t xml:space="preserve">Положение о конфликте интересов (далее - Положение) разработано в соответствии с положениями Методических рекомендаций </w:t>
      </w:r>
      <w:r>
        <w:rPr>
          <w:rFonts w:ascii="Times New Roman" w:hAnsi="Times New Roman"/>
          <w:spacing w:val="-6"/>
          <w:sz w:val="24"/>
        </w:rPr>
        <w:t>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08.11.2013.</w:t>
      </w:r>
    </w:p>
    <w:p w:rsidR="007A0806" w:rsidRPr="007A0806" w:rsidRDefault="007A0806" w:rsidP="007A0806">
      <w:pPr>
        <w:pStyle w:val="ConsPlusNormal"/>
        <w:ind w:firstLine="540"/>
        <w:jc w:val="both"/>
        <w:rPr>
          <w:rFonts w:ascii="Times New Roman" w:hAnsi="Times New Roman"/>
          <w:sz w:val="24"/>
        </w:rPr>
      </w:pPr>
      <w:r w:rsidRPr="007A0806">
        <w:rPr>
          <w:rFonts w:ascii="Times New Roman" w:hAnsi="Times New Roman"/>
          <w:spacing w:val="-6"/>
          <w:sz w:val="24"/>
        </w:rPr>
        <w:t xml:space="preserve">Настоящее Положение является внутренним документом </w:t>
      </w:r>
      <w:r w:rsidRPr="007A0806">
        <w:rPr>
          <w:rFonts w:ascii="Times New Roman" w:hAnsi="Times New Roman"/>
          <w:sz w:val="24"/>
        </w:rPr>
        <w:t>муниципально</w:t>
      </w:r>
      <w:r>
        <w:rPr>
          <w:rFonts w:ascii="Times New Roman" w:hAnsi="Times New Roman"/>
          <w:sz w:val="24"/>
        </w:rPr>
        <w:t>го</w:t>
      </w:r>
      <w:r w:rsidRPr="007A0806">
        <w:rPr>
          <w:rFonts w:ascii="Times New Roman" w:hAnsi="Times New Roman"/>
          <w:sz w:val="24"/>
        </w:rPr>
        <w:t xml:space="preserve"> бюджетно</w:t>
      </w:r>
      <w:r>
        <w:rPr>
          <w:rFonts w:ascii="Times New Roman" w:hAnsi="Times New Roman"/>
          <w:sz w:val="24"/>
        </w:rPr>
        <w:t>го</w:t>
      </w:r>
      <w:r w:rsidRPr="007A0806">
        <w:rPr>
          <w:rFonts w:ascii="Times New Roman" w:hAnsi="Times New Roman"/>
          <w:sz w:val="24"/>
        </w:rPr>
        <w:t xml:space="preserve"> учреждени</w:t>
      </w:r>
      <w:r>
        <w:rPr>
          <w:rFonts w:ascii="Times New Roman" w:hAnsi="Times New Roman"/>
          <w:sz w:val="24"/>
        </w:rPr>
        <w:t>я культуры</w:t>
      </w:r>
      <w:r w:rsidRPr="007A0806">
        <w:rPr>
          <w:rFonts w:ascii="Times New Roman" w:hAnsi="Times New Roman"/>
          <w:sz w:val="24"/>
        </w:rPr>
        <w:t xml:space="preserve"> «Воркутинский музейно-выставочный центр»</w:t>
      </w:r>
      <w:r>
        <w:rPr>
          <w:rFonts w:ascii="Times New Roman" w:hAnsi="Times New Roman"/>
          <w:spacing w:val="-6"/>
          <w:sz w:val="24"/>
        </w:rPr>
        <w:t xml:space="preserve"> (далее – Учреждение), основной целью которого является установление порядка выявления и урегулирования конфликтов интересов, возникающих у работников Учреждения в ходе выполнения ими трудовых обязанностей.</w:t>
      </w:r>
    </w:p>
    <w:p w:rsidR="00BB0101" w:rsidRDefault="007A0806" w:rsidP="00BB0101">
      <w:pPr>
        <w:spacing w:after="0" w:line="240" w:lineRule="auto"/>
        <w:ind w:firstLine="540"/>
        <w:jc w:val="both"/>
        <w:rPr>
          <w:rFonts w:ascii="Times New Roman" w:hAnsi="Times New Roman" w:cs="Times New Roman"/>
          <w:sz w:val="24"/>
          <w:szCs w:val="24"/>
        </w:rPr>
      </w:pPr>
      <w:r w:rsidRPr="007A0806">
        <w:rPr>
          <w:rFonts w:ascii="Times New Roman" w:hAnsi="Times New Roman" w:cs="Times New Roman"/>
          <w:sz w:val="24"/>
          <w:szCs w:val="24"/>
        </w:rPr>
        <w:t>Под конфликтом интересов понимается ситуация, при которой заинтересованность (личная или косвенная) лица влияет или может повлиять на исполнение им своих профессиональных обязанностей и (или) влечет за собой возникновение противоречия между такой личной заинтересованностью и законными интересами организации или угрозу возникновения противоречия, которое способно привести к причинению вреда законным интересам данной организации. Конфликт интересов может иметь неблагоприятные последствия, если должностное лицо, работник Учреждения, позволяет частному либо иному интересу, действию извне, существу выполняемой им деятельности влиять на объективность его суждения и действия от имени Учреждения, конкурировать против Учреждения по любым сделкам, снижать эффективность, с которой он исполняет свои должностные обязанности, повышать риски по проводимым Учреждением сделкам, наносить вред финансовому положению или профессиональной репутации Учреждения.</w:t>
      </w:r>
    </w:p>
    <w:p w:rsidR="00BB0101" w:rsidRPr="00BB0101" w:rsidRDefault="007A0806" w:rsidP="00BB0101">
      <w:pPr>
        <w:spacing w:after="0" w:line="240" w:lineRule="auto"/>
        <w:ind w:firstLine="540"/>
        <w:jc w:val="both"/>
        <w:rPr>
          <w:rFonts w:ascii="Times New Roman" w:hAnsi="Times New Roman" w:cs="Times New Roman"/>
          <w:sz w:val="24"/>
          <w:szCs w:val="24"/>
        </w:rPr>
      </w:pPr>
      <w:r w:rsidRPr="00BB0101">
        <w:rPr>
          <w:rFonts w:ascii="Times New Roman" w:hAnsi="Times New Roman"/>
          <w:spacing w:val="-6"/>
          <w:sz w:val="24"/>
          <w:u w:val="single"/>
        </w:rPr>
        <w:t>Под личной заинтересованностью</w:t>
      </w:r>
      <w:r>
        <w:rPr>
          <w:rFonts w:ascii="Times New Roman" w:hAnsi="Times New Roman"/>
          <w:spacing w:val="-6"/>
          <w:sz w:val="24"/>
        </w:rPr>
        <w:t xml:space="preserve"> работника </w:t>
      </w:r>
      <w:r w:rsidR="00BB0101" w:rsidRPr="007A0806">
        <w:rPr>
          <w:rFonts w:ascii="Times New Roman" w:hAnsi="Times New Roman" w:cs="Times New Roman"/>
          <w:sz w:val="24"/>
          <w:szCs w:val="24"/>
        </w:rPr>
        <w:t>Учреждения</w:t>
      </w:r>
      <w:r w:rsidR="00BB0101">
        <w:rPr>
          <w:rFonts w:ascii="Times New Roman" w:hAnsi="Times New Roman"/>
          <w:spacing w:val="-6"/>
          <w:sz w:val="24"/>
        </w:rPr>
        <w:t xml:space="preserve"> </w:t>
      </w:r>
      <w:r>
        <w:rPr>
          <w:rFonts w:ascii="Times New Roman" w:hAnsi="Times New Roman"/>
          <w:spacing w:val="-6"/>
          <w:sz w:val="24"/>
        </w:rPr>
        <w:t>понимается заинтересованность работника, связанная с возможностью получения им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r w:rsidR="00AC5071">
        <w:rPr>
          <w:rFonts w:ascii="Times New Roman" w:hAnsi="Times New Roman"/>
          <w:spacing w:val="-6"/>
          <w:sz w:val="24"/>
        </w:rPr>
        <w:t xml:space="preserve"> </w:t>
      </w:r>
      <w:r w:rsidR="00AC5071" w:rsidRPr="00BB0101">
        <w:rPr>
          <w:rFonts w:ascii="Times New Roman" w:hAnsi="Times New Roman" w:cs="Times New Roman"/>
          <w:sz w:val="24"/>
          <w:szCs w:val="24"/>
        </w:rPr>
        <w:t xml:space="preserve">Заинтересованные лица должны соблюдать интересы Учреждения, прежде всего в отношении целей его деятельности, и не должны использовать возможности, связанные с осуществлением ими своих должностных (профессиональных) обязанностей, или допускать использование таких возможностей против целей, указанных в Уставе Учреждения. </w:t>
      </w:r>
    </w:p>
    <w:p w:rsidR="007A0806" w:rsidRDefault="00AC5071" w:rsidP="007A0806">
      <w:pPr>
        <w:pStyle w:val="ConsPlusNormal"/>
        <w:ind w:firstLine="540"/>
        <w:jc w:val="both"/>
        <w:rPr>
          <w:rFonts w:ascii="Times New Roman" w:hAnsi="Times New Roman"/>
          <w:sz w:val="24"/>
        </w:rPr>
      </w:pPr>
      <w:r w:rsidRPr="00BB0101">
        <w:rPr>
          <w:rFonts w:ascii="Times New Roman" w:hAnsi="Times New Roman"/>
          <w:sz w:val="24"/>
        </w:rPr>
        <w:t>Заинтересованные лица должны избегать любых конфликтов интересов, должны быть независимы от конфликта интересов, затрагивающего Учреждения. В целях недопущения конфликта интересов в сферах деятельности Учреждения, осуществление которых подвержено коррупционным рискам, работники обязаны: - воздерживаться от совершения действий и принятия решений, которые могут привести к конфликту интересов; - действовать в строгом соответствии с законодательством Российской Федерации; - уведомлять директора Учреждения и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BB0101" w:rsidRPr="00BB0101" w:rsidRDefault="00BB0101" w:rsidP="00BB0101">
      <w:pPr>
        <w:spacing w:line="240" w:lineRule="auto"/>
        <w:ind w:firstLine="540"/>
        <w:jc w:val="both"/>
        <w:rPr>
          <w:rFonts w:ascii="Times New Roman" w:hAnsi="Times New Roman" w:cs="Times New Roman"/>
          <w:sz w:val="24"/>
          <w:szCs w:val="24"/>
        </w:rPr>
      </w:pPr>
      <w:r w:rsidRPr="00BB0101">
        <w:rPr>
          <w:rFonts w:ascii="Times New Roman" w:hAnsi="Times New Roman" w:cs="Times New Roman"/>
          <w:sz w:val="24"/>
          <w:szCs w:val="24"/>
        </w:rPr>
        <w:t xml:space="preserve">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Учреждения. </w:t>
      </w:r>
    </w:p>
    <w:p w:rsidR="00BB0101" w:rsidRPr="00BB0101" w:rsidRDefault="00BB0101" w:rsidP="007A0806">
      <w:pPr>
        <w:pStyle w:val="ConsPlusNormal"/>
        <w:ind w:firstLine="540"/>
        <w:jc w:val="both"/>
        <w:rPr>
          <w:rFonts w:ascii="Times New Roman" w:hAnsi="Times New Roman"/>
          <w:spacing w:val="-6"/>
          <w:sz w:val="24"/>
        </w:rPr>
      </w:pPr>
    </w:p>
    <w:p w:rsidR="007A0806" w:rsidRDefault="007A0806" w:rsidP="007A0806">
      <w:pPr>
        <w:pStyle w:val="ConsPlusNormal"/>
        <w:ind w:firstLine="540"/>
        <w:jc w:val="both"/>
        <w:rPr>
          <w:rFonts w:ascii="Times New Roman" w:hAnsi="Times New Roman"/>
          <w:spacing w:val="-6"/>
          <w:sz w:val="24"/>
        </w:rPr>
      </w:pPr>
      <w:r>
        <w:rPr>
          <w:rFonts w:ascii="Times New Roman" w:hAnsi="Times New Roman"/>
          <w:spacing w:val="-6"/>
          <w:sz w:val="24"/>
        </w:rPr>
        <w:lastRenderedPageBreak/>
        <w:t xml:space="preserve">Действие настоящего Положения распространяется на всех лиц, являющихся работниками </w:t>
      </w:r>
      <w:r w:rsidR="00BB0101" w:rsidRPr="007A0806">
        <w:rPr>
          <w:rFonts w:ascii="Times New Roman" w:hAnsi="Times New Roman"/>
          <w:sz w:val="24"/>
        </w:rPr>
        <w:t>Учреждения</w:t>
      </w:r>
      <w:r w:rsidR="00BB0101">
        <w:rPr>
          <w:rFonts w:ascii="Times New Roman" w:hAnsi="Times New Roman"/>
          <w:spacing w:val="-6"/>
          <w:sz w:val="24"/>
        </w:rPr>
        <w:t xml:space="preserve"> </w:t>
      </w:r>
      <w:r>
        <w:rPr>
          <w:rFonts w:ascii="Times New Roman" w:hAnsi="Times New Roman"/>
          <w:spacing w:val="-6"/>
          <w:sz w:val="24"/>
        </w:rPr>
        <w:t>и находящихся с ней в трудовых отношениях, вне зависимости от занимаемой должности и выполняемых функций, а также на физических лиц, сотрудничающих с У</w:t>
      </w:r>
      <w:r w:rsidR="00EE341D">
        <w:rPr>
          <w:rFonts w:ascii="Times New Roman" w:hAnsi="Times New Roman"/>
          <w:spacing w:val="-6"/>
          <w:sz w:val="24"/>
        </w:rPr>
        <w:t>чреждением</w:t>
      </w:r>
      <w:r>
        <w:rPr>
          <w:rFonts w:ascii="Times New Roman" w:hAnsi="Times New Roman"/>
          <w:spacing w:val="-6"/>
          <w:sz w:val="24"/>
        </w:rPr>
        <w:t xml:space="preserve"> на основе гражданско-правовых договоров.</w:t>
      </w:r>
    </w:p>
    <w:p w:rsidR="007A0806" w:rsidRDefault="007A0806" w:rsidP="00BB0101">
      <w:pPr>
        <w:pStyle w:val="ConsPlusNormal"/>
        <w:ind w:firstLine="540"/>
        <w:jc w:val="both"/>
        <w:rPr>
          <w:rFonts w:ascii="Times New Roman" w:hAnsi="Times New Roman"/>
          <w:spacing w:val="-6"/>
          <w:sz w:val="24"/>
        </w:rPr>
      </w:pPr>
      <w:r>
        <w:rPr>
          <w:rFonts w:ascii="Times New Roman" w:hAnsi="Times New Roman"/>
          <w:spacing w:val="-6"/>
          <w:sz w:val="24"/>
        </w:rPr>
        <w:t xml:space="preserve">Содержание настоящего Положения доводится до сведения всех работников </w:t>
      </w:r>
      <w:r w:rsidR="00BB0101" w:rsidRPr="007A0806">
        <w:rPr>
          <w:rFonts w:ascii="Times New Roman" w:hAnsi="Times New Roman"/>
          <w:sz w:val="24"/>
        </w:rPr>
        <w:t>Учреждения</w:t>
      </w:r>
      <w:r>
        <w:rPr>
          <w:rFonts w:ascii="Times New Roman" w:hAnsi="Times New Roman"/>
          <w:spacing w:val="-6"/>
          <w:sz w:val="24"/>
        </w:rPr>
        <w:t>.</w:t>
      </w:r>
    </w:p>
    <w:p w:rsidR="00BB0101" w:rsidRDefault="00BB0101" w:rsidP="00BB0101">
      <w:pPr>
        <w:pStyle w:val="ConsPlusNormal"/>
        <w:jc w:val="center"/>
        <w:rPr>
          <w:rFonts w:ascii="Times New Roman" w:hAnsi="Times New Roman"/>
          <w:b/>
          <w:spacing w:val="-6"/>
          <w:sz w:val="24"/>
        </w:rPr>
      </w:pPr>
    </w:p>
    <w:p w:rsidR="00BB0101" w:rsidRDefault="00BB0101" w:rsidP="00077353">
      <w:pPr>
        <w:pStyle w:val="ConsPlusNormal"/>
        <w:jc w:val="center"/>
        <w:rPr>
          <w:rFonts w:ascii="Times New Roman" w:hAnsi="Times New Roman"/>
          <w:b/>
          <w:spacing w:val="-6"/>
          <w:sz w:val="24"/>
        </w:rPr>
      </w:pPr>
      <w:r>
        <w:rPr>
          <w:rFonts w:ascii="Times New Roman" w:hAnsi="Times New Roman"/>
          <w:b/>
          <w:spacing w:val="-6"/>
          <w:sz w:val="24"/>
        </w:rPr>
        <w:t>2. Основные принципы управления конфликтом интересов в Учреждении</w:t>
      </w:r>
    </w:p>
    <w:p w:rsidR="00077353" w:rsidRPr="00077353" w:rsidRDefault="00077353" w:rsidP="00077353">
      <w:pPr>
        <w:pStyle w:val="ConsPlusNormal"/>
        <w:jc w:val="center"/>
        <w:rPr>
          <w:rFonts w:ascii="Times New Roman" w:hAnsi="Times New Roman"/>
          <w:b/>
          <w:spacing w:val="-6"/>
          <w:sz w:val="16"/>
          <w:szCs w:val="16"/>
        </w:rPr>
      </w:pPr>
    </w:p>
    <w:p w:rsidR="00BB0101" w:rsidRDefault="00BB0101" w:rsidP="00077353">
      <w:pPr>
        <w:pStyle w:val="ConsPlusNormal"/>
        <w:ind w:firstLine="540"/>
        <w:jc w:val="both"/>
        <w:rPr>
          <w:rFonts w:ascii="Times New Roman" w:hAnsi="Times New Roman"/>
          <w:spacing w:val="-6"/>
          <w:sz w:val="24"/>
        </w:rPr>
      </w:pPr>
      <w:r>
        <w:rPr>
          <w:rFonts w:ascii="Times New Roman" w:hAnsi="Times New Roman"/>
          <w:spacing w:val="-6"/>
          <w:sz w:val="24"/>
        </w:rPr>
        <w:t>В основу работы по управлению конфликтом интересов в Учреждении положены следующие принципы:</w:t>
      </w:r>
    </w:p>
    <w:p w:rsidR="00BB0101" w:rsidRDefault="00BB0101" w:rsidP="00077353">
      <w:pPr>
        <w:pStyle w:val="ConsPlusNormal"/>
        <w:ind w:firstLine="540"/>
        <w:jc w:val="both"/>
        <w:rPr>
          <w:rFonts w:ascii="Times New Roman" w:hAnsi="Times New Roman"/>
          <w:spacing w:val="-6"/>
          <w:sz w:val="24"/>
        </w:rPr>
      </w:pPr>
      <w:r>
        <w:rPr>
          <w:rFonts w:ascii="Times New Roman" w:hAnsi="Times New Roman"/>
          <w:spacing w:val="-6"/>
          <w:sz w:val="24"/>
        </w:rPr>
        <w:t>1) обязательность раскрытия сведений о реальном или потенциальном конфликте интересов;</w:t>
      </w:r>
    </w:p>
    <w:p w:rsidR="00BB0101" w:rsidRDefault="00BB0101" w:rsidP="00077353">
      <w:pPr>
        <w:pStyle w:val="ConsPlusNormal"/>
        <w:ind w:firstLine="540"/>
        <w:jc w:val="both"/>
        <w:rPr>
          <w:rFonts w:ascii="Times New Roman" w:hAnsi="Times New Roman"/>
          <w:spacing w:val="-6"/>
          <w:sz w:val="24"/>
        </w:rPr>
      </w:pPr>
      <w:r>
        <w:rPr>
          <w:rFonts w:ascii="Times New Roman" w:hAnsi="Times New Roman"/>
          <w:spacing w:val="-6"/>
          <w:sz w:val="24"/>
        </w:rPr>
        <w:t>2)  индивидуальное рассмотрение и оценка репутационных рисков для Учреждения при выявлении каждого конфликта интересов и его урегулирование;</w:t>
      </w:r>
    </w:p>
    <w:p w:rsidR="00BB0101" w:rsidRDefault="00BB0101" w:rsidP="00077353">
      <w:pPr>
        <w:pStyle w:val="ConsPlusNormal"/>
        <w:ind w:firstLine="540"/>
        <w:jc w:val="both"/>
        <w:rPr>
          <w:rFonts w:ascii="Times New Roman" w:hAnsi="Times New Roman"/>
          <w:spacing w:val="-6"/>
          <w:sz w:val="24"/>
        </w:rPr>
      </w:pPr>
      <w:r>
        <w:rPr>
          <w:rFonts w:ascii="Times New Roman" w:hAnsi="Times New Roman"/>
          <w:spacing w:val="-6"/>
          <w:sz w:val="24"/>
        </w:rPr>
        <w:t>3) конфиденциальность процесса раскрытия сведений о конфликте интересов и процесса его урегулирования;</w:t>
      </w:r>
    </w:p>
    <w:p w:rsidR="00BB0101" w:rsidRDefault="00BB0101" w:rsidP="00077353">
      <w:pPr>
        <w:pStyle w:val="ConsPlusNormal"/>
        <w:ind w:firstLine="540"/>
        <w:jc w:val="both"/>
        <w:rPr>
          <w:rFonts w:ascii="Times New Roman" w:hAnsi="Times New Roman"/>
          <w:spacing w:val="-6"/>
          <w:sz w:val="24"/>
        </w:rPr>
      </w:pPr>
      <w:r>
        <w:rPr>
          <w:rFonts w:ascii="Times New Roman" w:hAnsi="Times New Roman"/>
          <w:spacing w:val="-6"/>
          <w:sz w:val="24"/>
        </w:rPr>
        <w:t>4) соблюдение баланса интересов Учреждения и работника при урегулировании конфликта интересов;</w:t>
      </w:r>
    </w:p>
    <w:p w:rsidR="00BB0101" w:rsidRDefault="00BB0101" w:rsidP="00077353">
      <w:pPr>
        <w:spacing w:line="240" w:lineRule="auto"/>
        <w:ind w:firstLine="540"/>
        <w:jc w:val="both"/>
        <w:rPr>
          <w:rFonts w:ascii="Times New Roman" w:hAnsi="Times New Roman"/>
          <w:spacing w:val="-6"/>
          <w:sz w:val="24"/>
        </w:rPr>
      </w:pPr>
      <w:r>
        <w:rPr>
          <w:rFonts w:ascii="Times New Roman" w:hAnsi="Times New Roman"/>
          <w:spacing w:val="-6"/>
          <w:sz w:val="24"/>
        </w:rPr>
        <w:t>5)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077353" w:rsidRDefault="00077353" w:rsidP="00077353">
      <w:pPr>
        <w:pStyle w:val="ConsPlusNormal"/>
        <w:jc w:val="center"/>
        <w:rPr>
          <w:rFonts w:ascii="Times New Roman" w:hAnsi="Times New Roman"/>
          <w:b/>
          <w:spacing w:val="-6"/>
          <w:sz w:val="24"/>
        </w:rPr>
      </w:pPr>
      <w:r>
        <w:rPr>
          <w:rFonts w:ascii="Times New Roman" w:hAnsi="Times New Roman"/>
          <w:b/>
          <w:spacing w:val="-6"/>
          <w:sz w:val="24"/>
        </w:rPr>
        <w:t>3. Обязанности работников в связи с раскрытием и урегулированием конфликта интересов</w:t>
      </w:r>
    </w:p>
    <w:p w:rsidR="00077353" w:rsidRPr="00077353" w:rsidRDefault="00077353" w:rsidP="00077353">
      <w:pPr>
        <w:pStyle w:val="ConsPlusNormal"/>
        <w:jc w:val="center"/>
        <w:rPr>
          <w:rFonts w:ascii="Times New Roman" w:hAnsi="Times New Roman"/>
          <w:b/>
          <w:spacing w:val="-6"/>
          <w:sz w:val="16"/>
          <w:szCs w:val="16"/>
        </w:rPr>
      </w:pPr>
    </w:p>
    <w:p w:rsidR="00077353" w:rsidRDefault="00077353" w:rsidP="00077353">
      <w:pPr>
        <w:pStyle w:val="ConsPlusNormal"/>
        <w:ind w:firstLine="540"/>
        <w:jc w:val="both"/>
        <w:rPr>
          <w:rFonts w:ascii="Times New Roman" w:hAnsi="Times New Roman"/>
          <w:spacing w:val="-6"/>
          <w:sz w:val="24"/>
        </w:rPr>
      </w:pPr>
      <w:r>
        <w:rPr>
          <w:rFonts w:ascii="Times New Roman" w:hAnsi="Times New Roman"/>
          <w:spacing w:val="-6"/>
          <w:sz w:val="24"/>
        </w:rPr>
        <w:t>В настоящем Положении закреплены следующие обязанности работников в связи с раскрытием и урегулированием конфликта интересов:</w:t>
      </w:r>
    </w:p>
    <w:p w:rsidR="00077353" w:rsidRDefault="00077353" w:rsidP="004E4F2E">
      <w:pPr>
        <w:pStyle w:val="ConsPlusNormal"/>
        <w:numPr>
          <w:ilvl w:val="0"/>
          <w:numId w:val="4"/>
        </w:numPr>
        <w:ind w:left="567"/>
        <w:jc w:val="both"/>
        <w:rPr>
          <w:rFonts w:ascii="Times New Roman" w:hAnsi="Times New Roman"/>
          <w:spacing w:val="-6"/>
          <w:sz w:val="24"/>
        </w:rPr>
      </w:pPr>
      <w:r>
        <w:rPr>
          <w:rFonts w:ascii="Times New Roman" w:hAnsi="Times New Roman"/>
          <w:spacing w:val="-6"/>
          <w:sz w:val="24"/>
        </w:rPr>
        <w:t>при принятии решений по деловым вопросам и выполнении своих трудовых обязанностей руководствоваться интересами У</w:t>
      </w:r>
      <w:r w:rsidR="00EE341D">
        <w:rPr>
          <w:rFonts w:ascii="Times New Roman" w:hAnsi="Times New Roman"/>
          <w:spacing w:val="-6"/>
          <w:sz w:val="24"/>
        </w:rPr>
        <w:t>чреждения</w:t>
      </w:r>
      <w:r>
        <w:rPr>
          <w:rFonts w:ascii="Times New Roman" w:hAnsi="Times New Roman"/>
          <w:spacing w:val="-6"/>
          <w:sz w:val="24"/>
        </w:rPr>
        <w:t xml:space="preserve"> без учета своих личных интересов, интересов своих родственников и друзей;</w:t>
      </w:r>
    </w:p>
    <w:p w:rsidR="00077353" w:rsidRDefault="00077353" w:rsidP="004E4F2E">
      <w:pPr>
        <w:pStyle w:val="ConsPlusNormal"/>
        <w:numPr>
          <w:ilvl w:val="0"/>
          <w:numId w:val="4"/>
        </w:numPr>
        <w:ind w:left="567"/>
        <w:jc w:val="both"/>
        <w:rPr>
          <w:rFonts w:ascii="Times New Roman" w:hAnsi="Times New Roman"/>
          <w:spacing w:val="-6"/>
          <w:sz w:val="24"/>
        </w:rPr>
      </w:pPr>
      <w:r>
        <w:rPr>
          <w:rFonts w:ascii="Times New Roman" w:hAnsi="Times New Roman"/>
          <w:spacing w:val="-6"/>
          <w:sz w:val="24"/>
        </w:rPr>
        <w:t>избегать (по возможности) ситуаций и обстоятельств, которые могут привести к конфликту интересов;</w:t>
      </w:r>
    </w:p>
    <w:p w:rsidR="00077353" w:rsidRDefault="00077353" w:rsidP="004E4F2E">
      <w:pPr>
        <w:pStyle w:val="ConsPlusNormal"/>
        <w:numPr>
          <w:ilvl w:val="0"/>
          <w:numId w:val="4"/>
        </w:numPr>
        <w:ind w:left="567"/>
        <w:jc w:val="both"/>
        <w:rPr>
          <w:rFonts w:ascii="Times New Roman" w:hAnsi="Times New Roman"/>
          <w:spacing w:val="-6"/>
          <w:sz w:val="24"/>
        </w:rPr>
      </w:pPr>
      <w:r>
        <w:rPr>
          <w:rFonts w:ascii="Times New Roman" w:hAnsi="Times New Roman"/>
          <w:spacing w:val="-6"/>
          <w:sz w:val="24"/>
        </w:rPr>
        <w:t>раскрывать возникший (реальный) или потенциальный конфликт интересов;</w:t>
      </w:r>
    </w:p>
    <w:p w:rsidR="00077353" w:rsidRDefault="00077353" w:rsidP="004E4F2E">
      <w:pPr>
        <w:pStyle w:val="ConsPlusNormal"/>
        <w:numPr>
          <w:ilvl w:val="0"/>
          <w:numId w:val="4"/>
        </w:numPr>
        <w:ind w:left="567"/>
        <w:jc w:val="both"/>
        <w:rPr>
          <w:rFonts w:ascii="Times New Roman" w:hAnsi="Times New Roman"/>
          <w:spacing w:val="-6"/>
          <w:sz w:val="24"/>
        </w:rPr>
      </w:pPr>
      <w:r>
        <w:rPr>
          <w:rFonts w:ascii="Times New Roman" w:hAnsi="Times New Roman"/>
          <w:spacing w:val="-6"/>
          <w:sz w:val="24"/>
        </w:rPr>
        <w:t>содействовать урегулированию возникшего конфликта интересов.</w:t>
      </w:r>
    </w:p>
    <w:p w:rsidR="00077353" w:rsidRDefault="00077353" w:rsidP="00077353">
      <w:pPr>
        <w:pStyle w:val="ConsPlusNormal"/>
        <w:ind w:firstLine="540"/>
        <w:jc w:val="both"/>
        <w:rPr>
          <w:rFonts w:ascii="Times New Roman" w:hAnsi="Times New Roman"/>
          <w:spacing w:val="-6"/>
          <w:sz w:val="24"/>
        </w:rPr>
      </w:pPr>
    </w:p>
    <w:p w:rsidR="00077353" w:rsidRDefault="00077353" w:rsidP="00077353">
      <w:pPr>
        <w:pStyle w:val="ConsPlusNormal"/>
        <w:jc w:val="center"/>
        <w:rPr>
          <w:rFonts w:ascii="Times New Roman" w:hAnsi="Times New Roman"/>
          <w:b/>
          <w:spacing w:val="-6"/>
          <w:sz w:val="24"/>
        </w:rPr>
      </w:pPr>
      <w:r>
        <w:rPr>
          <w:rFonts w:ascii="Times New Roman" w:hAnsi="Times New Roman"/>
          <w:b/>
          <w:spacing w:val="-6"/>
          <w:sz w:val="24"/>
        </w:rPr>
        <w:t>4. Порядок раскрытия конфликта интересов работником У</w:t>
      </w:r>
      <w:r w:rsidR="005429BF">
        <w:rPr>
          <w:rFonts w:ascii="Times New Roman" w:hAnsi="Times New Roman"/>
          <w:b/>
          <w:spacing w:val="-6"/>
          <w:sz w:val="24"/>
        </w:rPr>
        <w:t>чреждения</w:t>
      </w:r>
      <w:r>
        <w:rPr>
          <w:rFonts w:ascii="Times New Roman" w:hAnsi="Times New Roman"/>
          <w:b/>
          <w:spacing w:val="-6"/>
          <w:sz w:val="24"/>
        </w:rPr>
        <w:t xml:space="preserve"> </w:t>
      </w:r>
    </w:p>
    <w:p w:rsidR="00077353" w:rsidRDefault="00077353" w:rsidP="00077353">
      <w:pPr>
        <w:pStyle w:val="ConsPlusNormal"/>
        <w:jc w:val="center"/>
        <w:rPr>
          <w:rFonts w:ascii="Times New Roman" w:hAnsi="Times New Roman"/>
          <w:b/>
          <w:spacing w:val="-6"/>
          <w:sz w:val="24"/>
        </w:rPr>
      </w:pPr>
      <w:r>
        <w:rPr>
          <w:rFonts w:ascii="Times New Roman" w:hAnsi="Times New Roman"/>
          <w:b/>
          <w:spacing w:val="-6"/>
          <w:sz w:val="24"/>
        </w:rPr>
        <w:t>и порядок его урегулирования, возможные способы разрешения возникшего конфликта интересов</w:t>
      </w:r>
    </w:p>
    <w:p w:rsidR="00077353" w:rsidRPr="005C28F5" w:rsidRDefault="00077353" w:rsidP="00077353">
      <w:pPr>
        <w:pStyle w:val="ConsPlusNormal"/>
        <w:ind w:firstLine="540"/>
        <w:jc w:val="both"/>
        <w:rPr>
          <w:rFonts w:ascii="Times New Roman" w:hAnsi="Times New Roman"/>
          <w:spacing w:val="-6"/>
          <w:sz w:val="16"/>
          <w:szCs w:val="16"/>
        </w:rPr>
      </w:pPr>
    </w:p>
    <w:p w:rsidR="000B3C8F" w:rsidRDefault="000B3C8F" w:rsidP="000B3C8F">
      <w:pPr>
        <w:pStyle w:val="ConsPlusNormal"/>
        <w:ind w:firstLine="540"/>
        <w:jc w:val="both"/>
        <w:rPr>
          <w:rFonts w:ascii="Times New Roman" w:hAnsi="Times New Roman"/>
          <w:spacing w:val="-6"/>
          <w:sz w:val="24"/>
        </w:rPr>
      </w:pPr>
      <w:r w:rsidRPr="000B3C8F">
        <w:rPr>
          <w:rFonts w:ascii="Times New Roman" w:hAnsi="Times New Roman"/>
          <w:spacing w:val="-6"/>
          <w:sz w:val="24"/>
          <w:u w:val="single"/>
        </w:rPr>
        <w:t>В</w:t>
      </w:r>
      <w:r w:rsidR="00077353" w:rsidRPr="000B3C8F">
        <w:rPr>
          <w:rFonts w:ascii="Times New Roman" w:hAnsi="Times New Roman"/>
          <w:spacing w:val="-6"/>
          <w:sz w:val="24"/>
          <w:u w:val="single"/>
        </w:rPr>
        <w:t>иды раскрытия конфликта интересов</w:t>
      </w:r>
      <w:r>
        <w:rPr>
          <w:rFonts w:ascii="Times New Roman" w:hAnsi="Times New Roman"/>
          <w:spacing w:val="-6"/>
          <w:sz w:val="24"/>
          <w:u w:val="single"/>
        </w:rPr>
        <w:t xml:space="preserve"> (</w:t>
      </w:r>
      <w:r>
        <w:rPr>
          <w:rFonts w:ascii="Times New Roman" w:hAnsi="Times New Roman"/>
          <w:spacing w:val="-6"/>
          <w:sz w:val="24"/>
        </w:rPr>
        <w:t>соответстви</w:t>
      </w:r>
      <w:r w:rsidR="004E4F2E">
        <w:rPr>
          <w:rFonts w:ascii="Times New Roman" w:hAnsi="Times New Roman"/>
          <w:spacing w:val="-6"/>
          <w:sz w:val="24"/>
        </w:rPr>
        <w:t>е</w:t>
      </w:r>
      <w:r>
        <w:rPr>
          <w:rFonts w:ascii="Times New Roman" w:hAnsi="Times New Roman"/>
          <w:spacing w:val="-6"/>
          <w:sz w:val="24"/>
        </w:rPr>
        <w:t xml:space="preserve"> с условиями настоящего Положения): </w:t>
      </w:r>
    </w:p>
    <w:p w:rsidR="00077353" w:rsidRDefault="00077353" w:rsidP="000B3C8F">
      <w:pPr>
        <w:pStyle w:val="ConsPlusNormal"/>
        <w:numPr>
          <w:ilvl w:val="0"/>
          <w:numId w:val="1"/>
        </w:numPr>
        <w:ind w:left="567"/>
        <w:jc w:val="both"/>
        <w:rPr>
          <w:rFonts w:ascii="Times New Roman" w:hAnsi="Times New Roman"/>
          <w:spacing w:val="-6"/>
          <w:sz w:val="24"/>
        </w:rPr>
      </w:pPr>
      <w:r>
        <w:rPr>
          <w:rFonts w:ascii="Times New Roman" w:hAnsi="Times New Roman"/>
          <w:spacing w:val="-6"/>
          <w:sz w:val="24"/>
        </w:rPr>
        <w:t>раскрытие сведений о конфликте интересов при приеме на работу;</w:t>
      </w:r>
    </w:p>
    <w:p w:rsidR="00077353" w:rsidRDefault="00077353" w:rsidP="000B3C8F">
      <w:pPr>
        <w:pStyle w:val="ConsPlusNormal"/>
        <w:numPr>
          <w:ilvl w:val="0"/>
          <w:numId w:val="1"/>
        </w:numPr>
        <w:ind w:left="567"/>
        <w:jc w:val="both"/>
        <w:rPr>
          <w:rFonts w:ascii="Times New Roman" w:hAnsi="Times New Roman"/>
          <w:spacing w:val="-6"/>
          <w:sz w:val="24"/>
        </w:rPr>
      </w:pPr>
      <w:r>
        <w:rPr>
          <w:rFonts w:ascii="Times New Roman" w:hAnsi="Times New Roman"/>
          <w:spacing w:val="-6"/>
          <w:sz w:val="24"/>
        </w:rPr>
        <w:t xml:space="preserve"> раскрытие сведений о конфликте интересов при назначении на новую должность;</w:t>
      </w:r>
    </w:p>
    <w:p w:rsidR="00077353" w:rsidRDefault="00077353" w:rsidP="000B3C8F">
      <w:pPr>
        <w:pStyle w:val="ConsPlusNormal"/>
        <w:numPr>
          <w:ilvl w:val="0"/>
          <w:numId w:val="1"/>
        </w:numPr>
        <w:ind w:left="567"/>
        <w:jc w:val="both"/>
        <w:rPr>
          <w:rFonts w:ascii="Times New Roman" w:hAnsi="Times New Roman"/>
          <w:spacing w:val="-6"/>
          <w:sz w:val="24"/>
        </w:rPr>
      </w:pPr>
      <w:r>
        <w:rPr>
          <w:rFonts w:ascii="Times New Roman" w:hAnsi="Times New Roman"/>
          <w:spacing w:val="-6"/>
          <w:sz w:val="24"/>
        </w:rPr>
        <w:t xml:space="preserve"> разовое раскрытие сведений по мере возникновения ситуаций конфликта интересов;</w:t>
      </w:r>
    </w:p>
    <w:p w:rsidR="00077353" w:rsidRDefault="00077353" w:rsidP="000B3C8F">
      <w:pPr>
        <w:pStyle w:val="ConsPlusNormal"/>
        <w:numPr>
          <w:ilvl w:val="0"/>
          <w:numId w:val="1"/>
        </w:numPr>
        <w:ind w:left="567"/>
        <w:jc w:val="both"/>
        <w:rPr>
          <w:rFonts w:ascii="Times New Roman" w:hAnsi="Times New Roman"/>
          <w:spacing w:val="-6"/>
          <w:sz w:val="24"/>
        </w:rPr>
      </w:pPr>
      <w:r>
        <w:rPr>
          <w:rFonts w:ascii="Times New Roman" w:hAnsi="Times New Roman"/>
          <w:spacing w:val="-6"/>
          <w:sz w:val="24"/>
        </w:rPr>
        <w:t>раскрытие сведений о конфликте интересов в ходе проведения аттестаций на соблюдение этических норм принятых в У</w:t>
      </w:r>
      <w:r w:rsidR="005429BF">
        <w:rPr>
          <w:rFonts w:ascii="Times New Roman" w:hAnsi="Times New Roman"/>
          <w:spacing w:val="-6"/>
          <w:sz w:val="24"/>
        </w:rPr>
        <w:t>чреждении</w:t>
      </w:r>
      <w:r>
        <w:rPr>
          <w:rFonts w:ascii="Times New Roman" w:hAnsi="Times New Roman"/>
          <w:spacing w:val="-6"/>
          <w:sz w:val="24"/>
        </w:rPr>
        <w:t>.</w:t>
      </w:r>
    </w:p>
    <w:p w:rsidR="000B3C8F" w:rsidRDefault="00077353" w:rsidP="005429BF">
      <w:pPr>
        <w:pStyle w:val="ConsPlusNormal"/>
        <w:ind w:firstLine="540"/>
        <w:jc w:val="both"/>
        <w:rPr>
          <w:rFonts w:ascii="Times New Roman" w:hAnsi="Times New Roman"/>
          <w:spacing w:val="-6"/>
          <w:sz w:val="24"/>
        </w:rPr>
      </w:pPr>
      <w:r>
        <w:rPr>
          <w:rFonts w:ascii="Times New Roman" w:hAnsi="Times New Roman"/>
          <w:spacing w:val="-6"/>
          <w:sz w:val="24"/>
        </w:rPr>
        <w:t>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r w:rsidR="005429BF">
        <w:rPr>
          <w:rFonts w:ascii="Times New Roman" w:hAnsi="Times New Roman"/>
          <w:spacing w:val="-6"/>
          <w:sz w:val="24"/>
        </w:rPr>
        <w:t xml:space="preserve"> Прием и рассмотрение  сведений о возникающих (имеющихся) конфликтах интересов </w:t>
      </w:r>
      <w:r w:rsidR="00944D93">
        <w:rPr>
          <w:rFonts w:ascii="Times New Roman" w:hAnsi="Times New Roman"/>
          <w:spacing w:val="-6"/>
          <w:sz w:val="24"/>
        </w:rPr>
        <w:t>может осуществить Директор учреждения (с последующей передачей при необходимости в комиссию по противодействию коррупции в Учреждении</w:t>
      </w:r>
      <w:r w:rsidR="004E4F2E">
        <w:rPr>
          <w:rFonts w:ascii="Times New Roman" w:hAnsi="Times New Roman"/>
          <w:spacing w:val="-6"/>
          <w:sz w:val="24"/>
        </w:rPr>
        <w:t>)</w:t>
      </w:r>
      <w:r w:rsidR="00944D93">
        <w:rPr>
          <w:rFonts w:ascii="Times New Roman" w:hAnsi="Times New Roman"/>
          <w:spacing w:val="-6"/>
          <w:sz w:val="24"/>
        </w:rPr>
        <w:t xml:space="preserve"> или </w:t>
      </w:r>
      <w:r w:rsidR="005429BF">
        <w:rPr>
          <w:rFonts w:ascii="Times New Roman" w:hAnsi="Times New Roman"/>
          <w:spacing w:val="-6"/>
          <w:sz w:val="24"/>
        </w:rPr>
        <w:t>комиссия по противодействию коррупции в Учреждении</w:t>
      </w:r>
      <w:r>
        <w:rPr>
          <w:rFonts w:ascii="Times New Roman" w:hAnsi="Times New Roman"/>
          <w:spacing w:val="-6"/>
          <w:sz w:val="24"/>
        </w:rPr>
        <w:t xml:space="preserve">. Поступившая информация должна быть тщательно проверена </w:t>
      </w:r>
      <w:r w:rsidR="005429BF">
        <w:rPr>
          <w:rFonts w:ascii="Times New Roman" w:hAnsi="Times New Roman"/>
          <w:spacing w:val="-6"/>
          <w:sz w:val="24"/>
        </w:rPr>
        <w:t xml:space="preserve">уполномоченным </w:t>
      </w:r>
      <w:r w:rsidR="004E4F2E">
        <w:rPr>
          <w:rFonts w:ascii="Times New Roman" w:hAnsi="Times New Roman"/>
          <w:spacing w:val="-6"/>
          <w:sz w:val="24"/>
        </w:rPr>
        <w:t xml:space="preserve">директором или </w:t>
      </w:r>
      <w:r w:rsidR="005429BF">
        <w:rPr>
          <w:rFonts w:ascii="Times New Roman" w:hAnsi="Times New Roman"/>
          <w:spacing w:val="-6"/>
          <w:sz w:val="24"/>
        </w:rPr>
        <w:t xml:space="preserve">комиссией </w:t>
      </w:r>
      <w:r>
        <w:rPr>
          <w:rFonts w:ascii="Times New Roman" w:hAnsi="Times New Roman"/>
          <w:spacing w:val="-6"/>
          <w:sz w:val="24"/>
        </w:rPr>
        <w:t>на это должностным лицом с целью оценки серьезности возникающих для У</w:t>
      </w:r>
      <w:r w:rsidR="004E4F2E">
        <w:rPr>
          <w:rFonts w:ascii="Times New Roman" w:hAnsi="Times New Roman"/>
          <w:spacing w:val="-6"/>
          <w:sz w:val="24"/>
        </w:rPr>
        <w:t>чреждения</w:t>
      </w:r>
      <w:r>
        <w:rPr>
          <w:rFonts w:ascii="Times New Roman" w:hAnsi="Times New Roman"/>
          <w:spacing w:val="-6"/>
          <w:sz w:val="24"/>
        </w:rPr>
        <w:t xml:space="preserve"> рисков и выбора наиболее подходящей формы урегулирования конфликта интересов.</w:t>
      </w:r>
      <w:r w:rsidR="000B3C8F">
        <w:rPr>
          <w:rFonts w:ascii="Times New Roman" w:hAnsi="Times New Roman"/>
          <w:spacing w:val="-6"/>
          <w:sz w:val="24"/>
        </w:rPr>
        <w:t xml:space="preserve"> </w:t>
      </w:r>
      <w:r>
        <w:rPr>
          <w:rFonts w:ascii="Times New Roman" w:hAnsi="Times New Roman"/>
          <w:spacing w:val="-6"/>
          <w:sz w:val="24"/>
        </w:rPr>
        <w:t>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r w:rsidR="000B3C8F">
        <w:rPr>
          <w:rFonts w:ascii="Times New Roman" w:hAnsi="Times New Roman"/>
          <w:spacing w:val="-6"/>
          <w:sz w:val="24"/>
        </w:rPr>
        <w:t xml:space="preserve"> </w:t>
      </w:r>
      <w:r>
        <w:rPr>
          <w:rFonts w:ascii="Times New Roman" w:hAnsi="Times New Roman"/>
          <w:spacing w:val="-6"/>
          <w:sz w:val="24"/>
        </w:rPr>
        <w:t>Ситуация, не являющаяся конфликтом интересов, не нуждается в специальных способах урегулирования.</w:t>
      </w:r>
      <w:r w:rsidR="000B3C8F">
        <w:rPr>
          <w:rFonts w:ascii="Times New Roman" w:hAnsi="Times New Roman"/>
          <w:spacing w:val="-6"/>
          <w:sz w:val="24"/>
        </w:rPr>
        <w:t xml:space="preserve"> </w:t>
      </w:r>
    </w:p>
    <w:p w:rsidR="00077353" w:rsidRDefault="000B3C8F" w:rsidP="005429BF">
      <w:pPr>
        <w:pStyle w:val="ConsPlusNormal"/>
        <w:ind w:firstLine="540"/>
        <w:jc w:val="both"/>
        <w:rPr>
          <w:rFonts w:ascii="Times New Roman" w:hAnsi="Times New Roman"/>
          <w:spacing w:val="-6"/>
          <w:sz w:val="24"/>
        </w:rPr>
      </w:pPr>
      <w:r w:rsidRPr="000B3C8F">
        <w:rPr>
          <w:rFonts w:ascii="Times New Roman" w:hAnsi="Times New Roman"/>
          <w:spacing w:val="-6"/>
          <w:sz w:val="24"/>
          <w:u w:val="single"/>
        </w:rPr>
        <w:t>С</w:t>
      </w:r>
      <w:r w:rsidR="00077353" w:rsidRPr="000B3C8F">
        <w:rPr>
          <w:rFonts w:ascii="Times New Roman" w:hAnsi="Times New Roman"/>
          <w:spacing w:val="-6"/>
          <w:sz w:val="24"/>
          <w:u w:val="single"/>
        </w:rPr>
        <w:t>пособы разрешения</w:t>
      </w:r>
      <w:r w:rsidRPr="000B3C8F">
        <w:rPr>
          <w:rFonts w:ascii="Times New Roman" w:hAnsi="Times New Roman"/>
          <w:spacing w:val="-6"/>
          <w:sz w:val="24"/>
          <w:u w:val="single"/>
        </w:rPr>
        <w:t xml:space="preserve"> конфликта интересов</w:t>
      </w:r>
      <w:r w:rsidR="00077353">
        <w:rPr>
          <w:rFonts w:ascii="Times New Roman" w:hAnsi="Times New Roman"/>
          <w:spacing w:val="-6"/>
          <w:sz w:val="24"/>
        </w:rPr>
        <w:t>:</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ограничение доступа работника к конкретной информации, которая может затрагивать личные интересы работника;</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добровольный отказ работника У</w:t>
      </w:r>
      <w:r w:rsidR="00EE341D">
        <w:rPr>
          <w:rFonts w:ascii="Times New Roman" w:hAnsi="Times New Roman"/>
          <w:spacing w:val="-6"/>
          <w:sz w:val="24"/>
        </w:rPr>
        <w:t>чреждения</w:t>
      </w:r>
      <w:r>
        <w:rPr>
          <w:rFonts w:ascii="Times New Roman" w:hAnsi="Times New Roman"/>
          <w:spacing w:val="-6"/>
          <w:sz w:val="24"/>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пересмотр и изменение функциональных обязанностей работника;</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временное отстранение работника от должности, если его личные интересы входят в противоречие с функциональными обязанностями;</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перевод работника на должность, предусматривающую выполнение функциональных обязанностей, не связанных с конфликтом интересов;</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отказ работника от своего личного интереса, порождающего конфликт с интересами У</w:t>
      </w:r>
      <w:r w:rsidR="000B3C8F">
        <w:rPr>
          <w:rFonts w:ascii="Times New Roman" w:hAnsi="Times New Roman"/>
          <w:spacing w:val="-6"/>
          <w:sz w:val="24"/>
        </w:rPr>
        <w:t>чреждения</w:t>
      </w:r>
      <w:r>
        <w:rPr>
          <w:rFonts w:ascii="Times New Roman" w:hAnsi="Times New Roman"/>
          <w:spacing w:val="-6"/>
          <w:sz w:val="24"/>
        </w:rPr>
        <w:t>;</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увольнение работника из У</w:t>
      </w:r>
      <w:r w:rsidR="000B3C8F">
        <w:rPr>
          <w:rFonts w:ascii="Times New Roman" w:hAnsi="Times New Roman"/>
          <w:spacing w:val="-6"/>
          <w:sz w:val="24"/>
        </w:rPr>
        <w:t>чреждения</w:t>
      </w:r>
      <w:r>
        <w:rPr>
          <w:rFonts w:ascii="Times New Roman" w:hAnsi="Times New Roman"/>
          <w:spacing w:val="-6"/>
          <w:sz w:val="24"/>
        </w:rPr>
        <w:t xml:space="preserve"> по инициативе работника;</w:t>
      </w:r>
    </w:p>
    <w:p w:rsidR="00077353" w:rsidRDefault="00077353" w:rsidP="000B3C8F">
      <w:pPr>
        <w:pStyle w:val="ConsPlusNormal"/>
        <w:numPr>
          <w:ilvl w:val="0"/>
          <w:numId w:val="2"/>
        </w:numPr>
        <w:ind w:left="567"/>
        <w:jc w:val="both"/>
        <w:rPr>
          <w:rFonts w:ascii="Times New Roman" w:hAnsi="Times New Roman"/>
          <w:spacing w:val="-6"/>
          <w:sz w:val="24"/>
        </w:rPr>
      </w:pPr>
      <w:r>
        <w:rPr>
          <w:rFonts w:ascii="Times New Roman" w:hAnsi="Times New Roman"/>
          <w:spacing w:val="-6"/>
          <w:sz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077353" w:rsidRDefault="00077353" w:rsidP="00077353">
      <w:pPr>
        <w:pStyle w:val="ConsPlusNormal"/>
        <w:ind w:firstLine="540"/>
        <w:jc w:val="both"/>
        <w:rPr>
          <w:rFonts w:ascii="Times New Roman" w:hAnsi="Times New Roman"/>
          <w:spacing w:val="-6"/>
          <w:sz w:val="24"/>
        </w:rPr>
      </w:pPr>
      <w:r>
        <w:rPr>
          <w:rFonts w:ascii="Times New Roman" w:hAnsi="Times New Roman"/>
          <w:spacing w:val="-6"/>
          <w:sz w:val="24"/>
        </w:rP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w:t>
      </w:r>
      <w:r w:rsidR="00EE341D">
        <w:rPr>
          <w:rFonts w:ascii="Times New Roman" w:hAnsi="Times New Roman"/>
          <w:spacing w:val="-6"/>
          <w:sz w:val="24"/>
        </w:rPr>
        <w:t>чреждегния</w:t>
      </w:r>
      <w:r>
        <w:rPr>
          <w:rFonts w:ascii="Times New Roman" w:hAnsi="Times New Roman"/>
          <w:spacing w:val="-6"/>
          <w:sz w:val="24"/>
        </w:rPr>
        <w:t>.</w:t>
      </w:r>
    </w:p>
    <w:p w:rsidR="004E4F2E" w:rsidRDefault="004E4F2E" w:rsidP="00077353">
      <w:pPr>
        <w:pStyle w:val="ConsPlusNormal"/>
        <w:ind w:firstLine="540"/>
        <w:jc w:val="both"/>
        <w:rPr>
          <w:rFonts w:ascii="Times New Roman" w:hAnsi="Times New Roman"/>
          <w:spacing w:val="-6"/>
          <w:sz w:val="24"/>
        </w:rPr>
      </w:pPr>
    </w:p>
    <w:p w:rsidR="000B3C8F" w:rsidRDefault="000B3C8F" w:rsidP="000B3C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0B3C8F">
        <w:rPr>
          <w:rFonts w:ascii="Times New Roman" w:hAnsi="Times New Roman" w:cs="Times New Roman"/>
          <w:b/>
          <w:sz w:val="24"/>
          <w:szCs w:val="24"/>
        </w:rPr>
        <w:t>Основные меры по предотвращению конфликтов интересов:</w:t>
      </w:r>
    </w:p>
    <w:p w:rsidR="005C28F5" w:rsidRPr="005C28F5" w:rsidRDefault="005C28F5" w:rsidP="000B3C8F">
      <w:pPr>
        <w:spacing w:after="0" w:line="240" w:lineRule="auto"/>
        <w:jc w:val="center"/>
        <w:rPr>
          <w:rFonts w:ascii="Times New Roman" w:hAnsi="Times New Roman" w:cs="Times New Roman"/>
          <w:b/>
          <w:sz w:val="16"/>
          <w:szCs w:val="16"/>
        </w:rPr>
      </w:pPr>
    </w:p>
    <w:p w:rsidR="000B3C8F" w:rsidRP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 xml:space="preserve">строгое соблюдение должностными лицами и работниками Учреждения обязанностей, установленных законодательством, Уставом, локальными нормативными правовыми актами; </w:t>
      </w:r>
    </w:p>
    <w:p w:rsidR="000B3C8F" w:rsidRP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утверждение и поддержание организационной структуры Учреждения, которая четко разграничивает сферы ответственности, полномочий и отчетности;</w:t>
      </w:r>
    </w:p>
    <w:p w:rsidR="000B3C8F" w:rsidRP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 xml:space="preserve">выдача доверенностей на совершение действий, отдельных видов сделок определенному кругу работников; </w:t>
      </w:r>
    </w:p>
    <w:p w:rsidR="000B3C8F" w:rsidRP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преступлений и осуществления иных противоправных действий при осуществлени</w:t>
      </w:r>
      <w:r>
        <w:rPr>
          <w:rFonts w:ascii="Times New Roman" w:hAnsi="Times New Roman" w:cs="Times New Roman"/>
          <w:sz w:val="24"/>
          <w:szCs w:val="24"/>
        </w:rPr>
        <w:t>и</w:t>
      </w:r>
      <w:r w:rsidRPr="000B3C8F">
        <w:rPr>
          <w:rFonts w:ascii="Times New Roman" w:hAnsi="Times New Roman" w:cs="Times New Roman"/>
          <w:sz w:val="24"/>
          <w:szCs w:val="24"/>
        </w:rPr>
        <w:t xml:space="preserve"> уставной деятельности;</w:t>
      </w:r>
    </w:p>
    <w:p w:rsidR="000B3C8F" w:rsidRP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информации, в т.ч. данных бухгалтерской, статистической, иной отчетности; </w:t>
      </w:r>
    </w:p>
    <w:p w:rsidR="000B3C8F" w:rsidRP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исключение действий, которые приведут к возникновению конфликта интересов: должностные лица, работники Учреждения должны воздерживаться от участия в совершении операций или сдел</w:t>
      </w:r>
      <w:r w:rsidR="004E4F2E">
        <w:rPr>
          <w:rFonts w:ascii="Times New Roman" w:hAnsi="Times New Roman" w:cs="Times New Roman"/>
          <w:sz w:val="24"/>
          <w:szCs w:val="24"/>
        </w:rPr>
        <w:t>ок</w:t>
      </w:r>
      <w:r w:rsidRPr="000B3C8F">
        <w:rPr>
          <w:rFonts w:ascii="Times New Roman" w:hAnsi="Times New Roman" w:cs="Times New Roman"/>
          <w:sz w:val="24"/>
          <w:szCs w:val="24"/>
        </w:rPr>
        <w:t xml:space="preserve">, в которые вовлечены лица и/или организации, с которыми </w:t>
      </w:r>
      <w:r w:rsidR="004E4F2E">
        <w:rPr>
          <w:rFonts w:ascii="Times New Roman" w:hAnsi="Times New Roman" w:cs="Times New Roman"/>
          <w:sz w:val="24"/>
          <w:szCs w:val="24"/>
        </w:rPr>
        <w:t>они</w:t>
      </w:r>
      <w:r w:rsidRPr="000B3C8F">
        <w:rPr>
          <w:rFonts w:ascii="Times New Roman" w:hAnsi="Times New Roman" w:cs="Times New Roman"/>
          <w:sz w:val="24"/>
          <w:szCs w:val="24"/>
        </w:rPr>
        <w:t xml:space="preserve"> либо члены их семей имеют личные связи или финансовые интересы; </w:t>
      </w:r>
    </w:p>
    <w:p w:rsidR="000B3C8F" w:rsidRDefault="000B3C8F" w:rsidP="000B3C8F">
      <w:pPr>
        <w:pStyle w:val="a7"/>
        <w:numPr>
          <w:ilvl w:val="0"/>
          <w:numId w:val="3"/>
        </w:numPr>
        <w:spacing w:after="0" w:line="240" w:lineRule="auto"/>
        <w:jc w:val="both"/>
        <w:rPr>
          <w:rFonts w:ascii="Times New Roman" w:hAnsi="Times New Roman" w:cs="Times New Roman"/>
          <w:sz w:val="24"/>
          <w:szCs w:val="24"/>
        </w:rPr>
      </w:pPr>
      <w:r w:rsidRPr="000B3C8F">
        <w:rPr>
          <w:rFonts w:ascii="Times New Roman" w:hAnsi="Times New Roman" w:cs="Times New Roman"/>
          <w:sz w:val="24"/>
          <w:szCs w:val="24"/>
        </w:rPr>
        <w:t xml:space="preserve">запрет на использование, а также передачу информации, которая составляет служебную или коммерческую тайну, для заключения сделок третьими лицами. </w:t>
      </w:r>
    </w:p>
    <w:p w:rsidR="004E4F2E" w:rsidRDefault="004E4F2E" w:rsidP="004E4F2E">
      <w:pPr>
        <w:pStyle w:val="a7"/>
        <w:spacing w:after="0" w:line="240" w:lineRule="auto"/>
        <w:jc w:val="both"/>
        <w:rPr>
          <w:rFonts w:ascii="Times New Roman" w:hAnsi="Times New Roman" w:cs="Times New Roman"/>
          <w:sz w:val="24"/>
          <w:szCs w:val="24"/>
        </w:rPr>
      </w:pPr>
    </w:p>
    <w:p w:rsidR="00944D93" w:rsidRPr="004E4F2E" w:rsidRDefault="00944D93" w:rsidP="004E4F2E">
      <w:pPr>
        <w:spacing w:after="0" w:line="240" w:lineRule="auto"/>
        <w:ind w:left="360"/>
        <w:jc w:val="both"/>
        <w:rPr>
          <w:rFonts w:ascii="Times New Roman" w:hAnsi="Times New Roman" w:cs="Times New Roman"/>
          <w:sz w:val="24"/>
          <w:szCs w:val="24"/>
        </w:rPr>
      </w:pPr>
      <w:r w:rsidRPr="004E4F2E">
        <w:rPr>
          <w:rFonts w:ascii="Times New Roman" w:hAnsi="Times New Roman" w:cs="Times New Roman"/>
          <w:sz w:val="24"/>
          <w:szCs w:val="24"/>
        </w:rPr>
        <w:t xml:space="preserve">В целях предотвращения конфликта интересов должностные лица и работники обязаны: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исполнять обязанности с учетом разграничения полномочий, установленных локальными нормативными правовыми актами;</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соблюдать требования законодательства, Устава, локальных нормативных правовых актов, настоящего Положения;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и/или иной выгоды в связи с осуществлением ими должностных обязанностей;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обеспечивать эффективность управления финансовыми, материальными и кадровыми ресурсами Учреждения;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исключить возможность вовлечения Учреждения, его должностных лиц и работников в осуществление противоправной деятельности;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обеспечивать максимально возможную результативность при совершении сделок,;</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обеспечивать достоверность любой отчетности и иной публикуемой информации;</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своевременно рассматривать достоверность и объективность негативной информации об Учреждении в средствах массовой информации и иных источниках, осуществлять своевременное реагирование по каждому факту появления негативной и/или недостоверной информации;</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соблюдать нормы делового общения и принципы профессиональной этики;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предоставлять исчерпывающую информацию по вопросам, которые могут стать предметом конфликта интересов;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обеспечивать сохранность денежных средств и других ценностей Учреждения; </w:t>
      </w:r>
    </w:p>
    <w:p w:rsidR="00944D93" w:rsidRPr="004E4F2E"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 xml:space="preserve">своевременно доводить до сведения директора Учреждения информацию о любом конфликте интересов, как только стало известно об этом; </w:t>
      </w:r>
    </w:p>
    <w:p w:rsidR="00944D93" w:rsidRDefault="00944D93" w:rsidP="004E4F2E">
      <w:pPr>
        <w:pStyle w:val="a7"/>
        <w:numPr>
          <w:ilvl w:val="0"/>
          <w:numId w:val="3"/>
        </w:numPr>
        <w:spacing w:after="0" w:line="240" w:lineRule="auto"/>
        <w:jc w:val="both"/>
        <w:rPr>
          <w:rFonts w:ascii="Times New Roman" w:hAnsi="Times New Roman" w:cs="Times New Roman"/>
          <w:sz w:val="24"/>
          <w:szCs w:val="24"/>
        </w:rPr>
      </w:pPr>
      <w:r w:rsidRPr="004E4F2E">
        <w:rPr>
          <w:rFonts w:ascii="Times New Roman" w:hAnsi="Times New Roman" w:cs="Times New Roman"/>
          <w:sz w:val="24"/>
          <w:szCs w:val="24"/>
        </w:rPr>
        <w:t>обеспечить своевременное выявление конфликтов интересов на самых ранних стадиях их развития и внимательное отношение к ним со стороны</w:t>
      </w:r>
      <w:r w:rsidRPr="00944D93">
        <w:rPr>
          <w:rFonts w:ascii="Times New Roman" w:hAnsi="Times New Roman" w:cs="Times New Roman"/>
          <w:sz w:val="28"/>
          <w:szCs w:val="28"/>
        </w:rPr>
        <w:t xml:space="preserve"> </w:t>
      </w:r>
      <w:r w:rsidRPr="004E4F2E">
        <w:rPr>
          <w:rFonts w:ascii="Times New Roman" w:hAnsi="Times New Roman" w:cs="Times New Roman"/>
          <w:sz w:val="24"/>
          <w:szCs w:val="24"/>
        </w:rPr>
        <w:t>Учреждения, его должностных лиц и работников.</w:t>
      </w:r>
    </w:p>
    <w:p w:rsidR="004E4F2E" w:rsidRPr="004E4F2E" w:rsidRDefault="004E4F2E" w:rsidP="004E4F2E">
      <w:pPr>
        <w:pStyle w:val="a7"/>
        <w:spacing w:after="0" w:line="240" w:lineRule="auto"/>
        <w:jc w:val="both"/>
        <w:rPr>
          <w:rFonts w:ascii="Times New Roman" w:hAnsi="Times New Roman" w:cs="Times New Roman"/>
          <w:sz w:val="24"/>
          <w:szCs w:val="24"/>
        </w:rPr>
      </w:pPr>
    </w:p>
    <w:p w:rsidR="00944D93" w:rsidRDefault="00944D93" w:rsidP="004E4F2E">
      <w:pPr>
        <w:spacing w:line="240" w:lineRule="auto"/>
        <w:ind w:left="360" w:firstLine="348"/>
        <w:jc w:val="both"/>
        <w:rPr>
          <w:rFonts w:ascii="Times New Roman" w:hAnsi="Times New Roman" w:cs="Times New Roman"/>
          <w:sz w:val="24"/>
          <w:szCs w:val="24"/>
        </w:rPr>
      </w:pPr>
      <w:r w:rsidRPr="004E4F2E">
        <w:rPr>
          <w:rFonts w:ascii="Times New Roman" w:hAnsi="Times New Roman" w:cs="Times New Roman"/>
          <w:sz w:val="24"/>
          <w:szCs w:val="24"/>
        </w:rPr>
        <w:t>Примеры указанных мер предотвращения и разрешения конфликта интересов не являются исчерпывающими. В каждом конкретном случае урегулирования конфликтов интересов могут использоваться и иные меры предотвращения и разрешения конфликта интересов, не противоречащие законодательству Российской Федерации.</w:t>
      </w:r>
    </w:p>
    <w:p w:rsidR="00077353" w:rsidRDefault="00077353" w:rsidP="00077353">
      <w:pPr>
        <w:pStyle w:val="ConsPlusNormal"/>
        <w:jc w:val="center"/>
        <w:rPr>
          <w:rFonts w:ascii="Times New Roman" w:hAnsi="Times New Roman"/>
          <w:b/>
          <w:spacing w:val="-6"/>
          <w:sz w:val="24"/>
        </w:rPr>
      </w:pPr>
      <w:r>
        <w:rPr>
          <w:rFonts w:ascii="Times New Roman" w:hAnsi="Times New Roman"/>
          <w:b/>
          <w:spacing w:val="-6"/>
          <w:sz w:val="24"/>
        </w:rPr>
        <w:t>5. Заключительные положения</w:t>
      </w:r>
    </w:p>
    <w:p w:rsidR="00077353" w:rsidRPr="005C28F5" w:rsidRDefault="00077353" w:rsidP="00077353">
      <w:pPr>
        <w:pStyle w:val="ConsPlusNormal"/>
        <w:jc w:val="both"/>
        <w:rPr>
          <w:rFonts w:ascii="Times New Roman" w:hAnsi="Times New Roman"/>
          <w:spacing w:val="-6"/>
          <w:sz w:val="16"/>
          <w:szCs w:val="16"/>
        </w:rPr>
      </w:pPr>
    </w:p>
    <w:p w:rsidR="00077353" w:rsidRDefault="00077353" w:rsidP="005C28F5">
      <w:pPr>
        <w:pStyle w:val="ConsPlusNormal"/>
        <w:ind w:firstLine="540"/>
        <w:jc w:val="both"/>
        <w:rPr>
          <w:rFonts w:ascii="Times New Roman" w:hAnsi="Times New Roman"/>
          <w:spacing w:val="-6"/>
          <w:sz w:val="24"/>
        </w:rPr>
      </w:pPr>
      <w:r>
        <w:rPr>
          <w:rFonts w:ascii="Times New Roman" w:hAnsi="Times New Roman"/>
          <w:spacing w:val="-6"/>
          <w:sz w:val="24"/>
        </w:rPr>
        <w:t>Настоящее Положение утверждается приказом У</w:t>
      </w:r>
      <w:r w:rsidR="005C28F5">
        <w:rPr>
          <w:rFonts w:ascii="Times New Roman" w:hAnsi="Times New Roman"/>
          <w:spacing w:val="-6"/>
          <w:sz w:val="24"/>
        </w:rPr>
        <w:t>чреждения</w:t>
      </w:r>
      <w:r>
        <w:rPr>
          <w:rFonts w:ascii="Times New Roman" w:hAnsi="Times New Roman"/>
          <w:spacing w:val="-6"/>
          <w:sz w:val="24"/>
        </w:rPr>
        <w:t xml:space="preserve"> и вступает в силу с момента его утверждения.</w:t>
      </w:r>
      <w:r w:rsidR="005C28F5">
        <w:rPr>
          <w:rFonts w:ascii="Times New Roman" w:hAnsi="Times New Roman"/>
          <w:spacing w:val="-6"/>
          <w:sz w:val="24"/>
        </w:rPr>
        <w:t xml:space="preserve"> </w:t>
      </w:r>
      <w:r>
        <w:rPr>
          <w:rFonts w:ascii="Times New Roman" w:hAnsi="Times New Roman"/>
          <w:spacing w:val="-6"/>
          <w:sz w:val="24"/>
        </w:rPr>
        <w:t>Решение о внесении изменений или дополнений в настоящее Положение принимается приказом У</w:t>
      </w:r>
      <w:r w:rsidR="005C28F5">
        <w:rPr>
          <w:rFonts w:ascii="Times New Roman" w:hAnsi="Times New Roman"/>
          <w:spacing w:val="-6"/>
          <w:sz w:val="24"/>
        </w:rPr>
        <w:t>чреждения</w:t>
      </w:r>
      <w:r>
        <w:rPr>
          <w:rFonts w:ascii="Times New Roman" w:hAnsi="Times New Roman"/>
          <w:spacing w:val="-6"/>
          <w:sz w:val="24"/>
        </w:rPr>
        <w:t>.</w:t>
      </w:r>
      <w:r w:rsidR="005C28F5">
        <w:rPr>
          <w:rFonts w:ascii="Times New Roman" w:hAnsi="Times New Roman"/>
          <w:spacing w:val="-6"/>
          <w:sz w:val="24"/>
        </w:rPr>
        <w:t xml:space="preserve"> </w:t>
      </w:r>
      <w:r>
        <w:rPr>
          <w:rFonts w:ascii="Times New Roman" w:hAnsi="Times New Roman"/>
          <w:spacing w:val="-6"/>
          <w:sz w:val="24"/>
        </w:rPr>
        <w:t>Настоящее Положение действует до принятия нового Положения или отмены настоящего Положения.</w:t>
      </w:r>
    </w:p>
    <w:p w:rsidR="00F01201" w:rsidRPr="005C28F5" w:rsidRDefault="00E61698" w:rsidP="005C28F5">
      <w:pPr>
        <w:spacing w:line="240" w:lineRule="auto"/>
        <w:ind w:firstLine="540"/>
        <w:jc w:val="both"/>
        <w:rPr>
          <w:rFonts w:ascii="Times New Roman" w:hAnsi="Times New Roman" w:cs="Times New Roman"/>
          <w:sz w:val="24"/>
          <w:szCs w:val="24"/>
        </w:rPr>
      </w:pPr>
      <w:r w:rsidRPr="005C28F5">
        <w:rPr>
          <w:rFonts w:ascii="Times New Roman" w:hAnsi="Times New Roman" w:cs="Times New Roman"/>
          <w:sz w:val="24"/>
          <w:szCs w:val="24"/>
        </w:rPr>
        <w:t>Соблюдение требований настоящего Положения является обязательным для каждого должностного лица и работника. В случае обнаружения признаков предконфликтной ситуации и конфликта интересов, о которой руководитель, работники Учреждения знали, но не сообщили, а также в случае допущения иных нарушений настоящего Положения в процессе исполнения трудовой, договорной, профессиональной деятельности, выразившиеся в неисполнении (ненадлежащем) исполнении должностных обязанностей и причинении ущерба Учреждению</w:t>
      </w:r>
      <w:r w:rsidR="00EE341D">
        <w:rPr>
          <w:rFonts w:ascii="Times New Roman" w:hAnsi="Times New Roman" w:cs="Times New Roman"/>
          <w:sz w:val="24"/>
          <w:szCs w:val="24"/>
        </w:rPr>
        <w:t xml:space="preserve"> -</w:t>
      </w:r>
      <w:r w:rsidRPr="005C28F5">
        <w:rPr>
          <w:rFonts w:ascii="Times New Roman" w:hAnsi="Times New Roman" w:cs="Times New Roman"/>
          <w:sz w:val="24"/>
          <w:szCs w:val="24"/>
        </w:rPr>
        <w:t xml:space="preserve"> к указанному лицу применяются меры ответственности, предусмотренные законодательством и локальными нормативными актами Учреждения.</w:t>
      </w:r>
    </w:p>
    <w:sectPr w:rsidR="00F01201" w:rsidRPr="005C28F5" w:rsidSect="007A0806">
      <w:footerReference w:type="default" r:id="rId8"/>
      <w:pgSz w:w="11906" w:h="16838"/>
      <w:pgMar w:top="964" w:right="680"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01" w:rsidRDefault="00036A01" w:rsidP="007A0806">
      <w:pPr>
        <w:spacing w:after="0" w:line="240" w:lineRule="auto"/>
      </w:pPr>
      <w:r>
        <w:separator/>
      </w:r>
    </w:p>
  </w:endnote>
  <w:endnote w:type="continuationSeparator" w:id="0">
    <w:p w:rsidR="00036A01" w:rsidRDefault="00036A01" w:rsidP="007A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589594"/>
      <w:docPartObj>
        <w:docPartGallery w:val="Page Numbers (Bottom of Page)"/>
        <w:docPartUnique/>
      </w:docPartObj>
    </w:sdtPr>
    <w:sdtEndPr/>
    <w:sdtContent>
      <w:p w:rsidR="007A0806" w:rsidRDefault="007A0806">
        <w:pPr>
          <w:pStyle w:val="a5"/>
          <w:jc w:val="right"/>
        </w:pPr>
        <w:r>
          <w:fldChar w:fldCharType="begin"/>
        </w:r>
        <w:r>
          <w:instrText>PAGE   \* MERGEFORMAT</w:instrText>
        </w:r>
        <w:r>
          <w:fldChar w:fldCharType="separate"/>
        </w:r>
        <w:r w:rsidR="00036A01">
          <w:rPr>
            <w:noProof/>
          </w:rPr>
          <w:t>1</w:t>
        </w:r>
        <w:r>
          <w:fldChar w:fldCharType="end"/>
        </w:r>
      </w:p>
    </w:sdtContent>
  </w:sdt>
  <w:p w:rsidR="007A0806" w:rsidRDefault="007A08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01" w:rsidRDefault="00036A01" w:rsidP="007A0806">
      <w:pPr>
        <w:spacing w:after="0" w:line="240" w:lineRule="auto"/>
      </w:pPr>
      <w:r>
        <w:separator/>
      </w:r>
    </w:p>
  </w:footnote>
  <w:footnote w:type="continuationSeparator" w:id="0">
    <w:p w:rsidR="00036A01" w:rsidRDefault="00036A01" w:rsidP="007A0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61FE"/>
    <w:multiLevelType w:val="hybridMultilevel"/>
    <w:tmpl w:val="B4E2B6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36A05122"/>
    <w:multiLevelType w:val="hybridMultilevel"/>
    <w:tmpl w:val="7F5453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92F7915"/>
    <w:multiLevelType w:val="hybridMultilevel"/>
    <w:tmpl w:val="C19E43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0EA45A9"/>
    <w:multiLevelType w:val="hybridMultilevel"/>
    <w:tmpl w:val="6DE41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A34"/>
    <w:rsid w:val="00036A01"/>
    <w:rsid w:val="00077353"/>
    <w:rsid w:val="000B3C8F"/>
    <w:rsid w:val="003A427F"/>
    <w:rsid w:val="004E4F2E"/>
    <w:rsid w:val="005429BF"/>
    <w:rsid w:val="005C28F5"/>
    <w:rsid w:val="0075066A"/>
    <w:rsid w:val="007A0806"/>
    <w:rsid w:val="008E39E8"/>
    <w:rsid w:val="008F2A34"/>
    <w:rsid w:val="00944D93"/>
    <w:rsid w:val="00AC5071"/>
    <w:rsid w:val="00BB0101"/>
    <w:rsid w:val="00C63B5A"/>
    <w:rsid w:val="00E20F33"/>
    <w:rsid w:val="00E61698"/>
    <w:rsid w:val="00EE341D"/>
    <w:rsid w:val="00F01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8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0806"/>
  </w:style>
  <w:style w:type="paragraph" w:styleId="a5">
    <w:name w:val="footer"/>
    <w:basedOn w:val="a"/>
    <w:link w:val="a6"/>
    <w:uiPriority w:val="99"/>
    <w:unhideWhenUsed/>
    <w:rsid w:val="007A08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0806"/>
  </w:style>
  <w:style w:type="paragraph" w:customStyle="1" w:styleId="ConsPlusNormal">
    <w:name w:val="ConsPlusNormal"/>
    <w:rsid w:val="007A0806"/>
    <w:pPr>
      <w:widowControl w:val="0"/>
      <w:suppressAutoHyphens/>
      <w:autoSpaceDE w:val="0"/>
      <w:spacing w:after="0" w:line="240" w:lineRule="auto"/>
    </w:pPr>
    <w:rPr>
      <w:rFonts w:ascii="Arial" w:eastAsia="Arial" w:hAnsi="Arial" w:cs="Times New Roman"/>
      <w:kern w:val="2"/>
      <w:sz w:val="20"/>
      <w:szCs w:val="24"/>
      <w:lang w:eastAsia="hi-IN" w:bidi="hi-IN"/>
    </w:rPr>
  </w:style>
  <w:style w:type="paragraph" w:styleId="a7">
    <w:name w:val="List Paragraph"/>
    <w:basedOn w:val="a"/>
    <w:uiPriority w:val="34"/>
    <w:qFormat/>
    <w:rsid w:val="000B3C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08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0806"/>
  </w:style>
  <w:style w:type="paragraph" w:styleId="a5">
    <w:name w:val="footer"/>
    <w:basedOn w:val="a"/>
    <w:link w:val="a6"/>
    <w:uiPriority w:val="99"/>
    <w:unhideWhenUsed/>
    <w:rsid w:val="007A08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0806"/>
  </w:style>
  <w:style w:type="paragraph" w:customStyle="1" w:styleId="ConsPlusNormal">
    <w:name w:val="ConsPlusNormal"/>
    <w:rsid w:val="007A0806"/>
    <w:pPr>
      <w:widowControl w:val="0"/>
      <w:suppressAutoHyphens/>
      <w:autoSpaceDE w:val="0"/>
      <w:spacing w:after="0" w:line="240" w:lineRule="auto"/>
    </w:pPr>
    <w:rPr>
      <w:rFonts w:ascii="Arial" w:eastAsia="Arial" w:hAnsi="Arial" w:cs="Times New Roman"/>
      <w:kern w:val="2"/>
      <w:sz w:val="20"/>
      <w:szCs w:val="24"/>
      <w:lang w:eastAsia="hi-IN" w:bidi="hi-IN"/>
    </w:rPr>
  </w:style>
  <w:style w:type="paragraph" w:styleId="a7">
    <w:name w:val="List Paragraph"/>
    <w:basedOn w:val="a"/>
    <w:uiPriority w:val="34"/>
    <w:qFormat/>
    <w:rsid w:val="000B3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7133">
      <w:bodyDiv w:val="1"/>
      <w:marLeft w:val="0"/>
      <w:marRight w:val="0"/>
      <w:marTop w:val="0"/>
      <w:marBottom w:val="0"/>
      <w:divBdr>
        <w:top w:val="none" w:sz="0" w:space="0" w:color="auto"/>
        <w:left w:val="none" w:sz="0" w:space="0" w:color="auto"/>
        <w:bottom w:val="none" w:sz="0" w:space="0" w:color="auto"/>
        <w:right w:val="none" w:sz="0" w:space="0" w:color="auto"/>
      </w:divBdr>
    </w:div>
    <w:div w:id="321128282">
      <w:bodyDiv w:val="1"/>
      <w:marLeft w:val="0"/>
      <w:marRight w:val="0"/>
      <w:marTop w:val="0"/>
      <w:marBottom w:val="0"/>
      <w:divBdr>
        <w:top w:val="none" w:sz="0" w:space="0" w:color="auto"/>
        <w:left w:val="none" w:sz="0" w:space="0" w:color="auto"/>
        <w:bottom w:val="none" w:sz="0" w:space="0" w:color="auto"/>
        <w:right w:val="none" w:sz="0" w:space="0" w:color="auto"/>
      </w:divBdr>
    </w:div>
    <w:div w:id="418989847">
      <w:bodyDiv w:val="1"/>
      <w:marLeft w:val="0"/>
      <w:marRight w:val="0"/>
      <w:marTop w:val="0"/>
      <w:marBottom w:val="0"/>
      <w:divBdr>
        <w:top w:val="none" w:sz="0" w:space="0" w:color="auto"/>
        <w:left w:val="none" w:sz="0" w:space="0" w:color="auto"/>
        <w:bottom w:val="none" w:sz="0" w:space="0" w:color="auto"/>
        <w:right w:val="none" w:sz="0" w:space="0" w:color="auto"/>
      </w:divBdr>
    </w:div>
    <w:div w:id="528839808">
      <w:bodyDiv w:val="1"/>
      <w:marLeft w:val="0"/>
      <w:marRight w:val="0"/>
      <w:marTop w:val="0"/>
      <w:marBottom w:val="0"/>
      <w:divBdr>
        <w:top w:val="none" w:sz="0" w:space="0" w:color="auto"/>
        <w:left w:val="none" w:sz="0" w:space="0" w:color="auto"/>
        <w:bottom w:val="none" w:sz="0" w:space="0" w:color="auto"/>
        <w:right w:val="none" w:sz="0" w:space="0" w:color="auto"/>
      </w:divBdr>
    </w:div>
    <w:div w:id="936329722">
      <w:bodyDiv w:val="1"/>
      <w:marLeft w:val="0"/>
      <w:marRight w:val="0"/>
      <w:marTop w:val="0"/>
      <w:marBottom w:val="0"/>
      <w:divBdr>
        <w:top w:val="none" w:sz="0" w:space="0" w:color="auto"/>
        <w:left w:val="none" w:sz="0" w:space="0" w:color="auto"/>
        <w:bottom w:val="none" w:sz="0" w:space="0" w:color="auto"/>
        <w:right w:val="none" w:sz="0" w:space="0" w:color="auto"/>
      </w:divBdr>
    </w:div>
    <w:div w:id="1523321149">
      <w:bodyDiv w:val="1"/>
      <w:marLeft w:val="0"/>
      <w:marRight w:val="0"/>
      <w:marTop w:val="0"/>
      <w:marBottom w:val="0"/>
      <w:divBdr>
        <w:top w:val="none" w:sz="0" w:space="0" w:color="auto"/>
        <w:left w:val="none" w:sz="0" w:space="0" w:color="auto"/>
        <w:bottom w:val="none" w:sz="0" w:space="0" w:color="auto"/>
        <w:right w:val="none" w:sz="0" w:space="0" w:color="auto"/>
      </w:divBdr>
    </w:div>
    <w:div w:id="15540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1854</Words>
  <Characters>10573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2015-12-18T17:20:00Z</dcterms:created>
  <dcterms:modified xsi:type="dcterms:W3CDTF">2016-03-31T10:18:00Z</dcterms:modified>
</cp:coreProperties>
</file>